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png" ContentType="image/png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rFonts w:ascii="Arial" w:hAnsi="Arial"/>
          <w:b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-582930</wp:posOffset>
            </wp:positionH>
            <wp:positionV relativeFrom="paragraph">
              <wp:posOffset>-372745</wp:posOffset>
            </wp:positionV>
            <wp:extent cx="1600835" cy="713105"/>
            <wp:effectExtent l="0" t="0" r="0" b="0"/>
            <wp:wrapNone/>
            <wp:docPr id="1" name="Image 2" descr="logo_carsat_aquit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_carsat_aquita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object w:dxaOrig="7230" w:dyaOrig="450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366.6pt;margin-top:-42.75pt;width:141.85pt;height:88.1pt;mso-wrap-distance-right:0pt;mso-position-horizontal-relative:text;mso-position-vertical-relative:text" filled="f" o:ole="">
            <v:imagedata r:id="rId4" o:title=""/>
          </v:shape>
          <o:OLEObject Type="Embed" ProgID="AcroExch.Document.DC" ShapeID="ole_rId3" DrawAspect="Content" ObjectID="_1434953555" r:id="rId3"/>
        </w:object>
      </w:r>
    </w:p>
    <w:p>
      <w:pPr>
        <w:pStyle w:val="Normal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</w:r>
    </w:p>
    <w:p>
      <w:pPr>
        <w:pStyle w:val="Normal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DEMANDE DE SUBVENTION</w:t>
      </w:r>
    </w:p>
    <w:p>
      <w:pPr>
        <w:pStyle w:val="Normal"/>
        <w:spacing w:before="120" w:after="0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AIDE AUX AIDANTS - PROJETS </w:t>
      </w:r>
      <w:r>
        <w:rPr>
          <w:b/>
          <w:color w:val="548DD4" w:themeColor="text2" w:themeTint="99"/>
          <w:sz w:val="36"/>
          <w:szCs w:val="36"/>
        </w:rPr>
        <w:t>2026</w:t>
      </w:r>
    </w:p>
    <w:p>
      <w:pPr>
        <w:pStyle w:val="Normal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</w:r>
    </w:p>
    <w:p>
      <w:pPr>
        <w:pStyle w:val="Normal"/>
        <w:jc w:val="center"/>
        <w:rPr>
          <w:b/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MODALITÉS DE CONSTITUTION DU DOSSIER</w:t>
      </w:r>
    </w:p>
    <w:p>
      <w:pPr>
        <w:pStyle w:val="Normal"/>
        <w:jc w:val="center"/>
        <w:rPr>
          <w:b/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/>
        <w:drawing>
          <wp:inline distT="0" distB="0" distL="0" distR="0">
            <wp:extent cx="2084705" cy="777875"/>
            <wp:effectExtent l="0" t="0" r="0" b="0"/>
            <wp:docPr id="2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36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Le dossier de demande de subvention est composé des pièces suivantes : 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Un courrier de demande d’aide financière : ce courrier doit préciser le montant sollicité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Le dossier de demande de subvention ci-joint dûment complété et signé</w:t>
      </w:r>
    </w:p>
    <w:p>
      <w:pPr>
        <w:pStyle w:val="ListParagraph"/>
        <w:numPr>
          <w:ilvl w:val="0"/>
          <w:numId w:val="1"/>
        </w:numPr>
        <w:spacing w:before="360" w:after="0"/>
        <w:contextualSpacing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Des annexes 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ascii="Arial" w:hAnsi="Arial"/>
        </w:rPr>
        <w:t>Les statuts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de l’organisme : </w:t>
      </w:r>
      <w:r>
        <w:rPr>
          <w:rFonts w:ascii="Arial" w:hAnsi="Arial"/>
          <w:i/>
          <w:iCs/>
        </w:rPr>
        <w:t>s’il s’agit d’une association, joindre la liste des membres du Conseil d’Administration et du bureau, ainsi que les récépissés de déclaration en préfecture et la publication au Journal Officiel,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ascii="Arial" w:hAnsi="Arial"/>
        </w:rPr>
        <w:t>Le bilan et le compte de résultat (association) ou le compte administratif (structure publique) de l'année N-1 signés du représentant légal de l’organisme,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ascii="Arial" w:hAnsi="Arial"/>
        </w:rPr>
        <w:t>Le rapport d’activité de l’année N-1,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/>
      </w:pPr>
      <w:r>
        <w:rPr>
          <w:rFonts w:ascii="Arial" w:hAnsi="Arial"/>
        </w:rPr>
        <w:t>Une attestation de paiement régulier des cotisations sociales auprès de l’organisme de recouvrement compétent de moins de trois mois à la date de dépôt du dossier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/>
      </w:pPr>
      <w:r>
        <w:rPr>
          <w:rFonts w:ascii="Arial" w:hAnsi="Arial"/>
        </w:rPr>
        <w:t>Les justificatifs des autres subventions demandées ou la copie du dossier déposé à la Commission des Financeurs du département concerne et/ou les lettres d’engagement des autres partenaires financiers sollicités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/>
      </w:pPr>
      <w:r>
        <w:rPr>
          <w:rFonts w:ascii="Arial" w:hAnsi="Arial"/>
        </w:rPr>
        <w:t xml:space="preserve">La copie des agréments et/ou autorisations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ascii="Arial" w:hAnsi="Arial"/>
        </w:rPr>
        <w:t>Les diplômes des professionnels pour la mise en œuvre du projet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cs="Arial" w:ascii="Arial" w:hAnsi="Arial"/>
        </w:rPr>
        <w:t>Un devis des équipements ou frais envisagés ou coût des intervention</w:t>
      </w:r>
      <w:r>
        <w:rPr>
          <w:rFonts w:ascii="Arial" w:hAnsi="Arial"/>
        </w:rPr>
        <w:t>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69" w:leader="none"/>
        </w:tabs>
        <w:spacing w:before="120" w:after="0"/>
        <w:ind w:left="1066" w:hanging="357"/>
        <w:jc w:val="both"/>
        <w:rPr>
          <w:rFonts w:ascii="Arial" w:hAnsi="Arial"/>
        </w:rPr>
      </w:pPr>
      <w:r>
        <w:rPr>
          <w:rFonts w:ascii="Arial" w:hAnsi="Arial"/>
        </w:rPr>
        <w:t>Un RIB</w:t>
      </w:r>
    </w:p>
    <w:p>
      <w:pPr>
        <w:pStyle w:val="Normal"/>
        <w:spacing w:before="240" w:after="0"/>
        <w:jc w:val="both"/>
        <w:rPr>
          <w:rFonts w:ascii="Arial" w:hAnsi="Arial"/>
        </w:rPr>
      </w:pPr>
      <w:r>
        <w:rPr>
          <w:rFonts w:ascii="Arial" w:hAnsi="Arial"/>
        </w:rPr>
        <w:t>Des documents complémentaires pourront être demandés en fonction de la nature du projet à financer.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sdetexte"/>
        <w:numPr>
          <w:ilvl w:val="0"/>
          <w:numId w:val="7"/>
        </w:num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both"/>
        <w:rPr>
          <w:color w:val="FF0000"/>
        </w:rPr>
      </w:pPr>
      <w:r>
        <w:rPr>
          <w:rFonts w:ascii="Arial" w:hAnsi="Arial"/>
          <w:color w:val="FF0000"/>
        </w:rPr>
        <w:t>Tout dossier incomplet ne sera pas instruit, ni présenté en commission</w:t>
      </w:r>
    </w:p>
    <w:p>
      <w:pPr>
        <w:pStyle w:val="Corpsdetexte"/>
        <w:numPr>
          <w:ilvl w:val="0"/>
          <w:numId w:val="7"/>
        </w:num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both"/>
        <w:rPr>
          <w:color w:val="FF0000"/>
        </w:rPr>
      </w:pPr>
      <w:r>
        <w:rPr>
          <w:rFonts w:ascii="Arial" w:hAnsi="Arial"/>
          <w:color w:val="FF0000"/>
        </w:rPr>
        <w:t>Si vous sollicitez les deux régimes (CARSAT et MSA), vous devez impérativement transmettre votre dossier à chacun d’eux séparément. Un envoi uniquement à la CARSAT ou à la MSA ne permettra pas à l’autre régime d’instruire votre demande. Le dossier devra être envoyé dûment complété et accompagné de toutes les pièces justificatives via les pages de dépôt sécurisé BlueFiles de chaque caisse.</w:t>
      </w:r>
    </w:p>
    <w:p>
      <w:pPr>
        <w:pStyle w:val="Corpsdetexte"/>
        <w:numPr>
          <w:ilvl w:val="0"/>
          <w:numId w:val="7"/>
        </w:numPr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both"/>
        <w:rPr>
          <w:color w:val="FF0000"/>
        </w:rPr>
      </w:pPr>
      <w:r>
        <w:rPr>
          <w:rFonts w:ascii="Arial" w:hAnsi="Arial"/>
          <w:color w:val="FF0000"/>
        </w:rPr>
        <w:t>Les dossiers reçus par mail simple ou par voie postale ne seront pas étudiés.</w:t>
      </w:r>
    </w:p>
    <w:p>
      <w:pPr>
        <w:pStyle w:val="Corpsdetexte"/>
        <w:pBdr>
          <w:top w:val="single" w:sz="4" w:space="0" w:color="000000"/>
          <w:left w:val="single" w:sz="4" w:space="4" w:color="000000"/>
          <w:bottom w:val="single" w:sz="4" w:space="8" w:color="000000"/>
          <w:right w:val="single" w:sz="4" w:space="4" w:color="000000"/>
        </w:pBdr>
        <w:ind w:left="720" w:hanging="0"/>
        <w:jc w:val="center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ascii="Arial" w:hAnsi="Arial"/>
          <w:b/>
          <w:color w:val="C9211E"/>
        </w:rPr>
        <w:t>2 dates limite de réception des dossiers : 31 janvier 2026 – 31 juillet 2026</w:t>
      </w:r>
    </w:p>
    <w:p>
      <w:pPr>
        <w:pStyle w:val="Corpsdetexte"/>
        <w:tabs>
          <w:tab w:val="clear" w:pos="720"/>
          <w:tab w:val="left" w:pos="8505" w:leader="dot"/>
        </w:tabs>
        <w:spacing w:before="36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8505" w:leader="dot"/>
        </w:tabs>
        <w:spacing w:before="360" w:after="12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Cocher les caisses de retraites que vous sollicitez financièrement pour votre projet</w:t>
      </w:r>
      <w:r>
        <w:rPr>
          <w:rFonts w:eastAsia="" w:cs="Arial" w:ascii="Arial" w:hAnsi="Arial" w:eastAsiaTheme="minorEastAsia"/>
          <w:b/>
        </w:rPr>
        <w:t xml:space="preserve"> </w:t>
      </w:r>
      <w:r>
        <w:rPr>
          <w:rFonts w:cs="Arial" w:ascii="Arial" w:hAnsi="Arial"/>
          <w:b/>
        </w:rPr>
        <w:t>:</w:t>
      </w:r>
    </w:p>
    <w:p>
      <w:pPr>
        <w:pStyle w:val="Normal"/>
        <w:tabs>
          <w:tab w:val="clear" w:pos="720"/>
          <w:tab w:val="left" w:pos="8505" w:leader="dot"/>
        </w:tabs>
        <w:ind w:left="2552" w:hanging="0"/>
        <w:rPr>
          <w:rFonts w:ascii="Arial" w:hAnsi="Arial" w:cs="Arial"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0" w:name="__Fieldmark__38_119030338"/>
      <w:bookmarkStart w:id="1" w:name="__Fieldmark__38_119030338"/>
      <w:bookmarkEnd w:id="1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2" w:name="__Fieldmark__2937_601519151"/>
      <w:bookmarkStart w:id="3" w:name="__Fieldmark__92_3460407698"/>
      <w:bookmarkStart w:id="4" w:name="__Fieldmark__1445_601519151"/>
      <w:bookmarkStart w:id="5" w:name="__Fieldmark__4029_601519151"/>
      <w:bookmarkEnd w:id="2"/>
      <w:bookmarkEnd w:id="3"/>
      <w:bookmarkEnd w:id="4"/>
      <w:bookmarkEnd w:id="5"/>
      <w:r>
        <w:rPr>
          <w:rFonts w:cs="Arial" w:ascii="Arial" w:hAnsi="Arial"/>
          <w:bCs/>
        </w:rPr>
        <w:t xml:space="preserve">  CARSAT Aquitaine (24, 33, 40, 47 et 64)</w:t>
      </w:r>
    </w:p>
    <w:p>
      <w:pPr>
        <w:pStyle w:val="Normal"/>
        <w:tabs>
          <w:tab w:val="clear" w:pos="720"/>
          <w:tab w:val="left" w:pos="8505" w:leader="dot"/>
        </w:tabs>
        <w:ind w:left="2552" w:hanging="0"/>
        <w:rPr>
          <w:rFonts w:ascii="Arial" w:hAnsi="Arial" w:cs="Arial"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6" w:name="__Fieldmark__54_119030338"/>
      <w:bookmarkStart w:id="7" w:name="__Fieldmark__54_119030338"/>
      <w:bookmarkEnd w:id="7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8" w:name="__Fieldmark__2948_601519151"/>
      <w:bookmarkStart w:id="9" w:name="__Fieldmark__97_3460407698"/>
      <w:bookmarkStart w:id="10" w:name="__Fieldmark__1453_601519151"/>
      <w:bookmarkStart w:id="11" w:name="__Fieldmark__4043_601519151"/>
      <w:bookmarkEnd w:id="8"/>
      <w:bookmarkEnd w:id="9"/>
      <w:bookmarkEnd w:id="10"/>
      <w:bookmarkEnd w:id="11"/>
      <w:r>
        <w:rPr>
          <w:rFonts w:cs="Arial" w:ascii="Arial" w:hAnsi="Arial"/>
          <w:bCs/>
        </w:rPr>
        <w:t xml:space="preserve">  MSA Gironde (33)</w:t>
      </w:r>
    </w:p>
    <w:p>
      <w:pPr>
        <w:pStyle w:val="Normal"/>
        <w:tabs>
          <w:tab w:val="clear" w:pos="720"/>
          <w:tab w:val="left" w:pos="8505" w:leader="dot"/>
        </w:tabs>
        <w:ind w:left="2552" w:hanging="0"/>
        <w:rPr>
          <w:rFonts w:ascii="Arial" w:hAnsi="Arial" w:cs="Arial"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12" w:name="__Fieldmark__70_119030338"/>
      <w:bookmarkStart w:id="13" w:name="__Fieldmark__70_119030338"/>
      <w:bookmarkEnd w:id="13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14" w:name="__Fieldmark__2959_601519151"/>
      <w:bookmarkStart w:id="15" w:name="__Fieldmark__102_3460407698"/>
      <w:bookmarkStart w:id="16" w:name="__Fieldmark__1461_601519151"/>
      <w:bookmarkStart w:id="17" w:name="__Fieldmark__4057_601519151"/>
      <w:bookmarkEnd w:id="14"/>
      <w:bookmarkEnd w:id="15"/>
      <w:bookmarkEnd w:id="16"/>
      <w:bookmarkEnd w:id="17"/>
      <w:r>
        <w:rPr>
          <w:rFonts w:cs="Arial" w:ascii="Arial" w:hAnsi="Arial"/>
          <w:bCs/>
        </w:rPr>
        <w:t xml:space="preserve">  MSA Sud-Aquitaine (40 et 64)</w:t>
      </w:r>
    </w:p>
    <w:p>
      <w:pPr>
        <w:pStyle w:val="Normal"/>
        <w:tabs>
          <w:tab w:val="clear" w:pos="720"/>
          <w:tab w:val="left" w:pos="8505" w:leader="dot"/>
        </w:tabs>
        <w:ind w:left="2552" w:hanging="0"/>
        <w:rPr>
          <w:rFonts w:ascii="Arial" w:hAnsi="Arial" w:cs="Arial"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  <w:fldChar w:fldCharType="separate"/>
      </w:r>
      <w:bookmarkStart w:id="18" w:name="__Fieldmark__86_119030338"/>
      <w:bookmarkStart w:id="19" w:name="__Fieldmark__86_119030338"/>
      <w:bookmarkEnd w:id="19"/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Start w:id="20" w:name="__Fieldmark__2970_601519151"/>
      <w:bookmarkStart w:id="21" w:name="__Fieldmark__106_3460407698"/>
      <w:bookmarkStart w:id="22" w:name="__Fieldmark__1469_601519151"/>
      <w:bookmarkStart w:id="23" w:name="__Fieldmark__4071_601519151"/>
      <w:bookmarkEnd w:id="20"/>
      <w:bookmarkEnd w:id="21"/>
      <w:bookmarkEnd w:id="22"/>
      <w:bookmarkEnd w:id="23"/>
      <w:r>
        <w:rPr>
          <w:rFonts w:cs="Arial" w:ascii="Arial" w:hAnsi="Arial"/>
          <w:bCs/>
        </w:rPr>
        <w:t xml:space="preserve">  MSA Dordogne Lot et Garonne (24 et 47)</w:t>
      </w:r>
    </w:p>
    <w:p>
      <w:pPr>
        <w:pStyle w:val="Normal"/>
        <w:rPr>
          <w:rFonts w:ascii="Helvetica-Bold" w:hAnsi="Helvetica-Bold" w:cs="Helvetica-Bold"/>
          <w:b/>
          <w:b/>
          <w:bCs/>
          <w:color w:val="000000"/>
          <w:sz w:val="32"/>
          <w:szCs w:val="32"/>
        </w:rPr>
      </w:pPr>
      <w:r>
        <w:rPr>
          <w:rFonts w:cs="Helvetica-Bold" w:ascii="Helvetica-Bold" w:hAnsi="Helvetica-Bold"/>
          <w:b/>
          <w:bCs/>
          <w:color w:val="000000"/>
          <w:sz w:val="32"/>
          <w:szCs w:val="3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color w:val="E36C0A" w:themeColor="accent6" w:themeShade="bf"/>
        </w:rPr>
        <w:t>Cadre réservé à l’administration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before="6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Org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Projet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LINAC : |__|__|__|__|__|__|__|__|__|__|__|__|__|__|__|</w:t>
      </w:r>
    </w:p>
    <w:p>
      <w:pPr>
        <w:pStyle w:val="Normal"/>
        <w:pBdr>
          <w:top w:val="single" w:sz="4" w:space="11" w:color="000000"/>
          <w:left w:val="single" w:sz="4" w:space="4" w:color="000000"/>
          <w:bottom w:val="single" w:sz="4" w:space="11" w:color="000000"/>
          <w:right w:val="single" w:sz="4" w:space="4" w:color="000000"/>
        </w:pBdr>
        <w:shd w:val="pct10" w:color="auto" w:fill="auto"/>
        <w:spacing w:before="240" w:after="0"/>
        <w:jc w:val="center"/>
        <w:rPr>
          <w:rFonts w:ascii="Arial" w:hAnsi="Arial" w:cs="Arial"/>
          <w:b/>
          <w:b/>
          <w:i/>
          <w:i/>
          <w:color w:val="0070C0"/>
          <w:sz w:val="28"/>
          <w:szCs w:val="28"/>
        </w:rPr>
      </w:pPr>
      <w:r>
        <w:rPr>
          <w:rFonts w:cs="Arial" w:ascii="Arial" w:hAnsi="Arial"/>
          <w:b/>
          <w:i/>
          <w:color w:val="0070C0"/>
          <w:sz w:val="28"/>
          <w:szCs w:val="28"/>
        </w:rPr>
        <w:t>DOSSIER DE DEMANDE DE SUBVENTION</w:t>
      </w:r>
    </w:p>
    <w:p>
      <w:pPr>
        <w:pStyle w:val="Normal"/>
        <w:spacing w:before="360" w:after="0"/>
        <w:rPr>
          <w:rFonts w:ascii="Arial" w:hAnsi="Arial"/>
          <w:b/>
          <w:b/>
          <w:u w:val="single"/>
        </w:rPr>
      </w:pPr>
      <w:r>
        <w:rPr>
          <w:rFonts w:ascii="Arial" w:hAnsi="Arial"/>
          <w:b/>
        </w:rPr>
        <w:t>1 – </w:t>
      </w:r>
      <w:r>
        <w:rPr>
          <w:rFonts w:ascii="Arial" w:hAnsi="Arial"/>
          <w:b/>
          <w:u w:val="single"/>
        </w:rPr>
        <w:t>IDENTIFICATION DE L’ORGANISME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Raison sociale : </w:t>
        <w:tab/>
      </w:r>
    </w:p>
    <w:p>
      <w:pPr>
        <w:pStyle w:val="Normal"/>
        <w:tabs>
          <w:tab w:val="clear" w:pos="720"/>
          <w:tab w:val="left" w:pos="993" w:leader="none"/>
          <w:tab w:val="left" w:pos="9072" w:leader="dot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Adresse : </w:t>
        <w:tab/>
        <w:tab/>
      </w:r>
    </w:p>
    <w:p>
      <w:pPr>
        <w:pStyle w:val="Normal"/>
        <w:tabs>
          <w:tab w:val="clear" w:pos="720"/>
          <w:tab w:val="left" w:pos="993" w:leader="none"/>
          <w:tab w:val="left" w:pos="9072" w:leader="dot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ab/>
        <w:tab/>
      </w:r>
    </w:p>
    <w:p>
      <w:pPr>
        <w:pStyle w:val="Normal"/>
        <w:tabs>
          <w:tab w:val="clear" w:pos="720"/>
          <w:tab w:val="left" w:pos="993" w:leader="none"/>
          <w:tab w:val="left" w:pos="2552" w:leader="none"/>
          <w:tab w:val="left" w:pos="9072" w:leader="dot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CP : |__|__|__|__|__|</w:t>
        <w:tab/>
        <w:t xml:space="preserve">Ville : </w:t>
        <w:tab/>
      </w:r>
    </w:p>
    <w:p>
      <w:pPr>
        <w:pStyle w:val="Normal"/>
        <w:tabs>
          <w:tab w:val="clear" w:pos="720"/>
          <w:tab w:val="left" w:pos="4536" w:leader="none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Tél. : |__|__| |__|__| |__|__| |__|__| |__|__|</w:t>
        <w:tab/>
        <w:t>Fax : |__|__| |__|__| |__|__| |__|__| |__|__|</w:t>
      </w:r>
    </w:p>
    <w:p>
      <w:pPr>
        <w:pStyle w:val="Normal"/>
        <w:tabs>
          <w:tab w:val="clear" w:pos="720"/>
          <w:tab w:val="left" w:pos="4536" w:leader="none"/>
        </w:tabs>
        <w:spacing w:before="24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SIRET : |__|__|__|__|__|__|__|__|__|__|__|__|__|__|</w:t>
      </w:r>
    </w:p>
    <w:p>
      <w:pPr>
        <w:pStyle w:val="Retraitdecorpsdetexte"/>
        <w:tabs>
          <w:tab w:val="clear" w:pos="720"/>
          <w:tab w:val="left" w:pos="4536" w:leader="none"/>
        </w:tabs>
        <w:spacing w:before="120" w:after="0"/>
        <w:ind w:left="426" w:hanging="425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5000" w:type="pct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6"/>
        <w:gridCol w:w="1765"/>
        <w:gridCol w:w="1640"/>
        <w:gridCol w:w="2990"/>
      </w:tblGrid>
      <w:tr>
        <w:trPr>
          <w:trHeight w:val="482" w:hRule="atLeast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Nom et prénom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Fonction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Tél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Mél</w:t>
            </w:r>
          </w:p>
        </w:tc>
      </w:tr>
      <w:tr>
        <w:trPr>
          <w:trHeight w:val="414" w:hRule="atLeast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rHeight w:val="414" w:hRule="atLeast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  <w:tr>
        <w:trPr>
          <w:trHeight w:val="414" w:hRule="atLeast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Retraitdecorpsdetexte"/>
              <w:widowControl w:val="false"/>
              <w:tabs>
                <w:tab w:val="clear" w:pos="720"/>
                <w:tab w:val="left" w:pos="4536" w:leader="none"/>
              </w:tabs>
              <w:ind w:left="0" w:hanging="0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Missions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Prestations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before="360" w:after="0"/>
        <w:rPr>
          <w:rFonts w:ascii="Arial" w:hAnsi="Arial"/>
          <w:b/>
          <w:b/>
          <w:u w:val="single"/>
        </w:rPr>
      </w:pPr>
      <w:r>
        <w:rPr>
          <w:rFonts w:ascii="Arial" w:hAnsi="Arial"/>
          <w:b/>
        </w:rPr>
        <w:t>2 – </w:t>
      </w:r>
      <w:r>
        <w:rPr>
          <w:rFonts w:ascii="Arial" w:hAnsi="Arial"/>
          <w:b/>
          <w:u w:val="single"/>
        </w:rPr>
        <w:t>PROJET</w:t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Intitulé du projet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Objectifs du projet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  <w:strike/>
          <w:color w:val="FF0000"/>
        </w:rPr>
      </w:pPr>
      <w:r>
        <w:rPr>
          <w:rFonts w:cs="Arial" w:ascii="Arial" w:hAnsi="Arial"/>
          <w:b/>
        </w:rPr>
        <w:t xml:space="preserve">Type d’action (décrire de manière synthétique l’action) 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before="360" w:after="0"/>
        <w:rPr>
          <w:rFonts w:ascii="HelveticaNeueLTStd-Md" w:hAnsi="HelveticaNeueLTStd-Md" w:cs="HelveticaNeueLTStd-Md"/>
          <w:bCs/>
          <w:color w:val="25408F"/>
          <w:sz w:val="24"/>
          <w:szCs w:val="24"/>
        </w:rPr>
      </w:pPr>
      <w:r>
        <w:rPr>
          <w:rFonts w:cs="Arial" w:ascii="Arial" w:hAnsi="Arial"/>
          <w:b/>
        </w:rPr>
        <w:t>Nombre total de bénéficiaires du projet</w:t>
      </w:r>
      <w:r>
        <w:rPr>
          <w:rFonts w:cs="HelveticaNeueLTStd-Md" w:ascii="HelveticaNeueLTStd-Md" w:hAnsi="HelveticaNeueLTStd-Md"/>
          <w:bCs/>
          <w:color w:val="25408F"/>
          <w:sz w:val="24"/>
          <w:szCs w:val="24"/>
        </w:rPr>
        <w:t xml:space="preserve"> ...................... </w:t>
      </w:r>
    </w:p>
    <w:p>
      <w:pPr>
        <w:pStyle w:val="Normal"/>
        <w:spacing w:before="120" w:after="0"/>
        <w:rPr>
          <w:rFonts w:ascii="Arial" w:hAnsi="Arial" w:cs="Arial"/>
          <w:bCs/>
          <w:color w:val="25408F"/>
        </w:rPr>
      </w:pPr>
      <w:r>
        <w:rPr>
          <w:rFonts w:cs="Arial" w:ascii="Arial" w:hAnsi="Arial"/>
          <w:bCs/>
          <w:color w:val="25408F"/>
        </w:rPr>
        <w:t>Nombre de retraités Régime général</w:t>
        <w:tab/>
        <w:tab/>
        <w:tab/>
        <w:t>/_______/</w:t>
      </w:r>
    </w:p>
    <w:p>
      <w:pPr>
        <w:pStyle w:val="Normal"/>
        <w:rPr>
          <w:rFonts w:ascii="Arial" w:hAnsi="Arial" w:cs="Arial"/>
          <w:bCs/>
          <w:color w:val="25408F"/>
        </w:rPr>
      </w:pPr>
      <w:r>
        <w:rPr>
          <w:rFonts w:cs="Arial" w:ascii="Arial" w:hAnsi="Arial"/>
          <w:bCs/>
          <w:color w:val="25408F"/>
        </w:rPr>
        <w:t xml:space="preserve">Nombre de retraités MSA </w:t>
        <w:tab/>
        <w:tab/>
        <w:tab/>
        <w:tab/>
        <w:t>/_______/</w:t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Modalités de repérage et de mobilisation des aidants :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Couverture géographique précise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Moyens mobilisés : humains, financiers, matériels </w:t>
      </w:r>
      <w:r>
        <w:rPr>
          <w:rFonts w:cs="Arial" w:ascii="Arial" w:hAnsi="Arial"/>
          <w:i/>
        </w:rPr>
        <w:t>(préciser la qualification et le nombre de personnes équivalent temps plein ETP)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Calendrier de réalisation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072" w:leader="dot"/>
        </w:tabs>
        <w:spacing w:before="36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Partenariat accompagnant le projet (financier, logistique…)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before="36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  <w:t>3 – </w:t>
      </w:r>
      <w:r>
        <w:rPr>
          <w:rFonts w:ascii="Arial" w:hAnsi="Arial"/>
          <w:b/>
          <w:u w:val="single"/>
        </w:rPr>
        <w:t>EVALUATION DU PROJET</w:t>
      </w:r>
      <w:r>
        <w:rPr>
          <w:rFonts w:ascii="Arial" w:hAnsi="Arial"/>
          <w:b/>
        </w:rPr>
        <w:t xml:space="preserve"> </w:t>
      </w:r>
    </w:p>
    <w:p>
      <w:pPr>
        <w:pStyle w:val="Normal"/>
        <w:spacing w:before="24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 porteur de projet s’engage à saisir en ligne tous les documents d’évaluation qui lui seront fournis par la Caisse (questionnaire via lien forms).</w:t>
      </w:r>
    </w:p>
    <w:p>
      <w:pPr>
        <w:pStyle w:val="Normal"/>
        <w:spacing w:before="240" w:after="0"/>
        <w:jc w:val="both"/>
        <w:rPr/>
      </w:pPr>
      <w:r>
        <w:rPr>
          <w:rFonts w:cs="Arial" w:ascii="Arial" w:hAnsi="Arial"/>
        </w:rPr>
        <w:t>Décrire la méthodologie d’évaluation d’impact choisie pour évaluer cette action (ex : questionnaire de satisfaction...)</w:t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240" w:after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before="24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240" w:after="0"/>
        <w:jc w:val="both"/>
        <w:rPr>
          <w:rFonts w:ascii="Arial" w:hAnsi="Arial"/>
        </w:rPr>
      </w:pPr>
      <w:bookmarkStart w:id="24" w:name="_Hlk93500489"/>
      <w:r>
        <w:rPr>
          <w:rFonts w:ascii="Arial" w:hAnsi="Arial"/>
        </w:rPr>
        <w:t>Les informations relatives à la saisie lui seront communiquées ultérieurement</w:t>
      </w:r>
      <w:bookmarkEnd w:id="24"/>
      <w:r>
        <w:rPr>
          <w:rFonts w:ascii="Arial" w:hAnsi="Arial"/>
        </w:rPr>
        <w:t>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pBdr>
          <w:top w:val="single" w:sz="4" w:space="11" w:color="000000"/>
          <w:left w:val="single" w:sz="4" w:space="4" w:color="000000"/>
          <w:bottom w:val="single" w:sz="4" w:space="11" w:color="000000"/>
          <w:right w:val="single" w:sz="4" w:space="4" w:color="000000"/>
        </w:pBdr>
        <w:shd w:val="pct10" w:color="auto" w:fill="auto"/>
        <w:spacing w:before="240" w:after="0"/>
        <w:jc w:val="center"/>
        <w:rPr>
          <w:rFonts w:ascii="Arial" w:hAnsi="Arial" w:cs="Arial"/>
          <w:b/>
          <w:b/>
          <w:i/>
          <w:i/>
          <w:color w:val="0000FF"/>
        </w:rPr>
      </w:pPr>
      <w:r>
        <w:rPr>
          <w:rFonts w:cs="Arial" w:ascii="Arial" w:hAnsi="Arial"/>
          <w:b/>
          <w:i/>
          <w:color w:val="0000FF"/>
        </w:rPr>
        <w:t>BUDGET PRÉVISIONNEL DU PROJET – EXERCICE |__|__|__|__|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bCs/>
          <w:color w:val="EE0000"/>
          <w:sz w:val="16"/>
          <w:szCs w:val="16"/>
        </w:rPr>
      </w:pPr>
      <w:r>
        <w:rPr>
          <w:rFonts w:cs="Arial" w:ascii="Arial" w:hAnsi="Arial"/>
          <w:b/>
          <w:bCs/>
          <w:color w:val="EE0000"/>
          <w:sz w:val="16"/>
          <w:szCs w:val="16"/>
        </w:rPr>
        <w:t>DANS LES PRODUITS, LA SUBVENTION CARSAT DEMANDEE DOIT APPARAITRE, CELLE DEMANDEE A LA MSA EGALEMENT. LES AUTRES PRODUITS (CO-FINANCEMENTS) DOIVENT EGALEMENT APPARAITRE.</w:t>
      </w:r>
    </w:p>
    <w:tbl>
      <w:tblPr>
        <w:tblW w:w="1086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139"/>
        <w:gridCol w:w="1300"/>
        <w:gridCol w:w="4125"/>
        <w:gridCol w:w="1295"/>
      </w:tblGrid>
      <w:tr>
        <w:trPr>
          <w:trHeight w:val="351" w:hRule="atLeast"/>
        </w:trPr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CHARGES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MONTANT</w:t>
            </w:r>
          </w:p>
        </w:tc>
        <w:tc>
          <w:tcPr>
            <w:tcW w:w="412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PRODUITS</w:t>
            </w:r>
          </w:p>
        </w:tc>
        <w:tc>
          <w:tcPr>
            <w:tcW w:w="129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MONTANT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60 - Achats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70 - Vente de produits finis, prestations de services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Achats d’études et de prestations de services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Produits finis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Achats de matériel, équipements et travaux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Prestations de services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Fournitures non stockables (eau, énergie,,,)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Produits des activités annexes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Fournitures d’entretien et de petit équipement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74 - Subventions d’exploitation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Fournitures administratives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Etat : préciser le(s) ministère(s) sollicité(s)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61 - Services extérieurs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Sous-traitance générale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Locations mobilières et immobilières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Région : 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Entretien et réparations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Département(s) : 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Assurances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Communauté de communes 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Documentation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Commune(s) : 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62 - Autres services extérieurs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Personnel extérieur (intérim)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Organismes sociaux (détailler) :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Rémunérations d'intermédiaires et honoraires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CARSAT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Publicité, publications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MSA GIRONDE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Déplacements, missions et réceptions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MSA SUD AQUITAINE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Frais postaux et de télécommunications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MSA DORDOGNE LOT ET GARONNE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Services bancaires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Divers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Fonds Européens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63 - Impôts et taxes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CNASEA (emplois aidés)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Impôts et taxes sur rémunérations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Autres (préciser)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Autres impôts et taxes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75 - Autres produits de gestion courante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64 - Charges de personnel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Cotisations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Rémunérations du personnel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Produits divers de gestion courante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Charges sociales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76 - Produits financiers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Autres charges de personnel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77 - Produits exceptionnels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65 - Autres charges de gestion courante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sur opérations de gestion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66 - Charges financières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sur exercices antérieurs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67 - Charges exceptionnelles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78 - Reprises sur amortissements et provisions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68 - Dotation aux amortissements et aux provisions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TOTAL DES CHARGES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TOTAL DES PRODUITS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86 - Emploi des contributions volontaires en nature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87 - Contributions volontaires en nature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Secours en nature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Bénévolat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Mise à disposition gratuite de biens et prestations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Prestations en nature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17" w:hRule="atLeast"/>
        </w:trPr>
        <w:tc>
          <w:tcPr>
            <w:tcW w:w="4139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Personnel bénévole</w:t>
            </w:r>
          </w:p>
        </w:tc>
        <w:tc>
          <w:tcPr>
            <w:tcW w:w="13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Dons en nature</w:t>
            </w:r>
          </w:p>
        </w:tc>
        <w:tc>
          <w:tcPr>
            <w:tcW w:w="1295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401" w:hRule="atLeast"/>
        </w:trPr>
        <w:tc>
          <w:tcPr>
            <w:tcW w:w="413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5" w:type="dxa"/>
            <w:tcBorders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</w:tbl>
    <w:p>
      <w:pPr>
        <w:pStyle w:val="Normal"/>
        <w:spacing w:before="240" w:after="0"/>
        <w:jc w:val="center"/>
        <w:rPr>
          <w:rFonts w:ascii="Arial" w:hAnsi="Arial"/>
          <w:b/>
          <w:b/>
          <w:bCs/>
          <w:i/>
          <w:i/>
          <w:sz w:val="18"/>
          <w:szCs w:val="18"/>
        </w:rPr>
      </w:pPr>
      <w:r>
        <w:rPr>
          <w:rFonts w:ascii="Arial" w:hAnsi="Arial"/>
          <w:b/>
          <w:bCs/>
          <w:i/>
          <w:sz w:val="18"/>
          <w:szCs w:val="18"/>
        </w:rPr>
        <w:t>Il est rappelé qu’un budget doit être équilibré.</w:t>
      </w:r>
    </w:p>
    <w:p>
      <w:pPr>
        <w:pStyle w:val="Normal"/>
        <w:tabs>
          <w:tab w:val="clear" w:pos="720"/>
          <w:tab w:val="left" w:pos="6379" w:leader="none"/>
          <w:tab w:val="left" w:pos="9072" w:leader="dot"/>
        </w:tabs>
        <w:spacing w:before="2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6"/>
          <w:szCs w:val="16"/>
        </w:rPr>
        <w:t xml:space="preserve">Date : </w:t>
        <w:tab/>
      </w:r>
    </w:p>
    <w:p>
      <w:pPr>
        <w:pStyle w:val="Normal"/>
        <w:tabs>
          <w:tab w:val="clear" w:pos="720"/>
          <w:tab w:val="left" w:pos="6379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Signature du représentant légal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993" w:footer="708" w:bottom="1276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G Times (W1)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-Bold">
    <w:charset w:val="00"/>
    <w:family w:val="roman"/>
    <w:pitch w:val="variable"/>
  </w:font>
  <w:font w:name="HelveticaNeueLTStd-Md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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numFmt w:val="bullet"/>
      <w:lvlText w:val="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numFmt w:val="bullet"/>
      <w:lvlText w:val="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numFmt w:val="bullet"/>
      <w:lvlText w:val="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numFmt w:val="bullet"/>
      <w:lvlText w:val="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41a"/>
    <w:pPr>
      <w:widowControl/>
      <w:suppressAutoHyphens w:val="true"/>
      <w:bidi w:val="0"/>
      <w:spacing w:before="0" w:after="0"/>
      <w:jc w:val="left"/>
    </w:pPr>
    <w:rPr>
      <w:rFonts w:ascii="CG Times (W1)" w:hAnsi="CG Times (W1)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54541a"/>
    <w:rPr>
      <w:rFonts w:ascii="Segoe UI" w:hAnsi="Segoe UI" w:cs="Segoe UI"/>
      <w:sz w:val="18"/>
      <w:szCs w:val="18"/>
    </w:rPr>
  </w:style>
  <w:style w:type="character" w:styleId="RetraitcorpsdetexteCar" w:customStyle="1">
    <w:name w:val="Retrait corps de texte Car"/>
    <w:basedOn w:val="DefaultParagraphFont"/>
    <w:semiHidden/>
    <w:qFormat/>
    <w:rsid w:val="0054541a"/>
    <w:rPr>
      <w:rFonts w:ascii="CG Times (W1)" w:hAnsi="CG Times (W1)"/>
      <w:b/>
    </w:rPr>
  </w:style>
  <w:style w:type="character" w:styleId="LienInternet" w:customStyle="1">
    <w:name w:val="Lien Internet"/>
    <w:unhideWhenUsed/>
    <w:rsid w:val="002b01da"/>
    <w:rPr>
      <w:color w:val="0000FF"/>
      <w:u w:val="single"/>
    </w:rPr>
  </w:style>
  <w:style w:type="character" w:styleId="EntteCar" w:customStyle="1">
    <w:name w:val="En-tête Car"/>
    <w:basedOn w:val="DefaultParagraphFont"/>
    <w:uiPriority w:val="99"/>
    <w:qFormat/>
    <w:rsid w:val="00db1f92"/>
    <w:rPr>
      <w:rFonts w:ascii="CG Times (W1)" w:hAnsi="CG Times (W1)"/>
    </w:rPr>
  </w:style>
  <w:style w:type="character" w:styleId="PieddepageCar" w:customStyle="1">
    <w:name w:val="Pied de page Car"/>
    <w:basedOn w:val="DefaultParagraphFont"/>
    <w:uiPriority w:val="99"/>
    <w:qFormat/>
    <w:rsid w:val="00db1f92"/>
    <w:rPr>
      <w:rFonts w:ascii="CG Times (W1)" w:hAnsi="CG Times (W1)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4541a"/>
    <w:pPr/>
    <w:rPr>
      <w:rFonts w:ascii="Segoe UI" w:hAnsi="Segoe UI" w:cs="Segoe UI"/>
      <w:sz w:val="18"/>
      <w:szCs w:val="18"/>
    </w:rPr>
  </w:style>
  <w:style w:type="paragraph" w:styleId="Retraitdecorpsdetexte">
    <w:name w:val="Body Text Indent"/>
    <w:basedOn w:val="Normal"/>
    <w:link w:val="RetraitcorpsdetexteCar"/>
    <w:semiHidden/>
    <w:rsid w:val="0054541a"/>
    <w:pPr>
      <w:ind w:left="1843" w:hanging="425"/>
    </w:pPr>
    <w:rPr>
      <w:b/>
    </w:rPr>
  </w:style>
  <w:style w:type="paragraph" w:styleId="ListParagraph">
    <w:name w:val="List Paragraph"/>
    <w:basedOn w:val="Normal"/>
    <w:uiPriority w:val="34"/>
    <w:qFormat/>
    <w:rsid w:val="00ad64c0"/>
    <w:pPr>
      <w:spacing w:before="0" w:after="0"/>
      <w:ind w:left="720" w:hanging="0"/>
      <w:contextualSpacing/>
    </w:pPr>
    <w:rPr/>
  </w:style>
  <w:style w:type="paragraph" w:styleId="Entteetpieddepage" w:customStyle="1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db1f9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db1f92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61c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0883C-114F-4F23-A9F9-349F2C01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LibreOffice/7.3.7.2$Windows_x86 LibreOffice_project/e114eadc50a9ff8d8c8a0567d6da8f454beeb84f</Application>
  <AppVersion>15.0000</AppVersion>
  <Pages>6</Pages>
  <Words>857</Words>
  <Characters>4966</Characters>
  <CharactersWithSpaces>5825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2025-10-06T14:35:00Z</dcterms:created>
  <dc:creator>CASSAIGNE Nathalie</dc:creator>
  <dc:description/>
  <dc:language>fr-FR</dc:language>
  <cp:lastModifiedBy>AZEMA Christelle</cp:lastModifiedBy>
  <cp:lastPrinted>2025-11-20T16:06:19Z</cp:lastPrinted>
  <dcterms:modified xsi:type="dcterms:W3CDTF">2025-10-10T12:46:00Z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